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E073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1DC76549" w14:textId="1999EC59" w:rsidR="00002DF3" w:rsidRPr="00002DF3" w:rsidRDefault="00CB7DCE" w:rsidP="00002DF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7DCE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Финансовый учет</w:t>
      </w:r>
    </w:p>
    <w:p w14:paraId="05855C44" w14:textId="0EFA70B0" w:rsidR="002010E9" w:rsidRDefault="00002DF3" w:rsidP="00CB7DCE">
      <w:pPr>
        <w:tabs>
          <w:tab w:val="left" w:pos="3654"/>
        </w:tabs>
        <w:ind w:firstLine="709"/>
        <w:jc w:val="both"/>
      </w:pPr>
      <w:r w:rsidRPr="00002D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2010E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B7DCE" w:rsidRPr="00CB7DCE">
        <w:rPr>
          <w:rFonts w:ascii="Times New Roman" w:eastAsia="Times New Roman" w:hAnsi="Times New Roman" w:cs="Times New Roman"/>
          <w:sz w:val="28"/>
          <w:szCs w:val="28"/>
        </w:rPr>
        <w:t>Финансовый учет</w:t>
      </w:r>
      <w:r w:rsidR="002010E9">
        <w:rPr>
          <w:rFonts w:ascii="Times New Roman" w:eastAsia="Times New Roman" w:hAnsi="Times New Roman" w:cs="Times New Roman"/>
          <w:sz w:val="28"/>
          <w:szCs w:val="28"/>
        </w:rPr>
        <w:t>» – ф</w:t>
      </w:r>
      <w:r w:rsidR="002010E9" w:rsidRPr="002010E9">
        <w:rPr>
          <w:rFonts w:ascii="Times New Roman" w:hAnsi="Times New Roman" w:cs="Times New Roman"/>
          <w:sz w:val="28"/>
        </w:rPr>
        <w:t xml:space="preserve">ормирование у студентов </w:t>
      </w:r>
      <w:r w:rsidR="00CB7DCE" w:rsidRPr="00CB7DCE">
        <w:rPr>
          <w:rFonts w:ascii="Times New Roman" w:hAnsi="Times New Roman" w:cs="Times New Roman"/>
          <w:sz w:val="28"/>
        </w:rPr>
        <w:t>теоретических знаний и практических навыков по отражению в учете фактов хозяйственной жизни, обобщению информации в бухгалтерской (финансовой) отчетности</w:t>
      </w:r>
      <w:r w:rsidR="003E0FA9">
        <w:rPr>
          <w:rFonts w:ascii="Times New Roman" w:hAnsi="Times New Roman" w:cs="Times New Roman"/>
          <w:sz w:val="28"/>
        </w:rPr>
        <w:t>.</w:t>
      </w:r>
    </w:p>
    <w:p w14:paraId="68315FC3" w14:textId="77777777" w:rsidR="002010E9" w:rsidRPr="00AF4EA4" w:rsidRDefault="002010E9" w:rsidP="002010E9">
      <w:pPr>
        <w:tabs>
          <w:tab w:val="left" w:pos="365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EA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4933AB7C" w14:textId="33D2A541" w:rsidR="002010E9" w:rsidRPr="00AF4EA4" w:rsidRDefault="002010E9" w:rsidP="002010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A4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CB7DCE" w:rsidRPr="00CB7DCE">
        <w:rPr>
          <w:rFonts w:ascii="Times New Roman" w:eastAsia="Times New Roman" w:hAnsi="Times New Roman" w:cs="Times New Roman"/>
          <w:sz w:val="28"/>
          <w:szCs w:val="28"/>
        </w:rPr>
        <w:t>Финансовый учет</w:t>
      </w:r>
      <w:r w:rsidRPr="00AF4EA4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AF4EA4">
        <w:rPr>
          <w:rFonts w:ascii="Times New Roman" w:hAnsi="Times New Roman" w:cs="Times New Roman"/>
          <w:sz w:val="28"/>
          <w:szCs w:val="28"/>
        </w:rPr>
        <w:t>Учет</w:t>
      </w:r>
      <w:r w:rsidR="00464728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AF4EA4">
        <w:rPr>
          <w:rFonts w:ascii="Times New Roman" w:hAnsi="Times New Roman" w:cs="Times New Roman"/>
          <w:sz w:val="28"/>
          <w:szCs w:val="28"/>
        </w:rPr>
        <w:t>.</w:t>
      </w:r>
    </w:p>
    <w:p w14:paraId="5E46803F" w14:textId="77777777" w:rsidR="002010E9" w:rsidRDefault="002010E9" w:rsidP="002010E9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51B2E6AC" w14:textId="71A8FBF8" w:rsidR="00002DF3" w:rsidRPr="00002DF3" w:rsidRDefault="00CB7DCE" w:rsidP="00AB5F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B7DCE">
        <w:rPr>
          <w:rFonts w:ascii="Times New Roman" w:eastAsia="Times New Roman" w:hAnsi="Times New Roman" w:cs="Times New Roman"/>
          <w:sz w:val="28"/>
          <w:szCs w:val="28"/>
        </w:rPr>
        <w:t>чет основных средств, нематериальных активов и расходов на научно-исследовательские, опытно-конструкторские и технологические работы. Учет материально-производственных запасов. Учет расходов по обычным видам деятельности. Учет готовой продукции (работ, услуг) и товаров. Учет финансовых вложений. Учет денежных средств и денежных документов. Учет текущих обязательств и расчетов. Учет расчетов с бюджетом. Учет расчетов с персоналом организации. Учет кредитов и займов. Учет валютных операций. Учет капитала. Учет финансовых результатов.</w:t>
      </w:r>
    </w:p>
    <w:p w14:paraId="57484301" w14:textId="77777777" w:rsidR="0050702F" w:rsidRDefault="00CB7DCE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122A20"/>
    <w:multiLevelType w:val="multilevel"/>
    <w:tmpl w:val="EA740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BD76667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474882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002DF3"/>
    <w:rsid w:val="001F13DA"/>
    <w:rsid w:val="002010E9"/>
    <w:rsid w:val="00335DBC"/>
    <w:rsid w:val="003E0FA9"/>
    <w:rsid w:val="00464728"/>
    <w:rsid w:val="00524446"/>
    <w:rsid w:val="00574909"/>
    <w:rsid w:val="006368BE"/>
    <w:rsid w:val="00692D9E"/>
    <w:rsid w:val="006C65B9"/>
    <w:rsid w:val="00772DED"/>
    <w:rsid w:val="00956884"/>
    <w:rsid w:val="009D25BF"/>
    <w:rsid w:val="00A8708C"/>
    <w:rsid w:val="00AB5F4B"/>
    <w:rsid w:val="00AE312C"/>
    <w:rsid w:val="00B4690B"/>
    <w:rsid w:val="00C37290"/>
    <w:rsid w:val="00C82FE4"/>
    <w:rsid w:val="00CB7DCE"/>
    <w:rsid w:val="00D47822"/>
    <w:rsid w:val="00ED1499"/>
    <w:rsid w:val="00ED20B9"/>
    <w:rsid w:val="00FE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5CDE"/>
  <w15:docId w15:val="{25B59240-B645-4B3E-A444-02A5C165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692D9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C7DA44-135B-42DC-9F70-C7CF6681771F}"/>
</file>

<file path=customXml/itemProps2.xml><?xml version="1.0" encoding="utf-8"?>
<ds:datastoreItem xmlns:ds="http://schemas.openxmlformats.org/officeDocument/2006/customXml" ds:itemID="{B914D9EF-D5B3-4E3A-826C-6EBEB5A1A111}"/>
</file>

<file path=customXml/itemProps3.xml><?xml version="1.0" encoding="utf-8"?>
<ds:datastoreItem xmlns:ds="http://schemas.openxmlformats.org/officeDocument/2006/customXml" ds:itemID="{3312438D-9F8B-4B23-A7FD-3FBA5FBA0C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14</cp:revision>
  <dcterms:created xsi:type="dcterms:W3CDTF">2018-03-26T13:37:00Z</dcterms:created>
  <dcterms:modified xsi:type="dcterms:W3CDTF">2021-06-02T19:42:00Z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